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56" w:rsidRDefault="00C71E6B" w:rsidP="00010956">
      <w:pPr>
        <w:pStyle w:val="NormalWeb"/>
        <w:rPr>
          <w:lang w:val="de-DE"/>
        </w:rPr>
      </w:pPr>
      <w:r w:rsidRPr="00C71E6B">
        <w:rPr>
          <w:lang w:val="de-DE"/>
        </w:rPr>
        <w:t>Nova in Scutum - ASASSN-17hx</w:t>
      </w:r>
    </w:p>
    <w:p w:rsidR="006B6D0A" w:rsidRPr="00C71E6B" w:rsidRDefault="006B6D0A" w:rsidP="00010956">
      <w:pPr>
        <w:pStyle w:val="NormalWeb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Josch Hambsch</w:t>
      </w:r>
    </w:p>
    <w:p w:rsidR="00010956" w:rsidRPr="00C71E6B" w:rsidRDefault="00C71E6B" w:rsidP="00010956">
      <w:pPr>
        <w:pStyle w:val="NormalWeb"/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C71E6B">
        <w:rPr>
          <w:rFonts w:asciiTheme="minorHAnsi" w:eastAsiaTheme="minorHAnsi" w:hAnsiTheme="minorHAnsi" w:cstheme="minorBidi"/>
          <w:sz w:val="22"/>
          <w:szCs w:val="22"/>
          <w:lang w:val="nl-NL"/>
        </w:rPr>
        <w:t>Op 19</w:t>
      </w:r>
      <w:r w:rsidR="00010956" w:rsidRPr="00C71E6B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</w:t>
      </w:r>
      <w:r w:rsidRPr="00C71E6B">
        <w:rPr>
          <w:rFonts w:asciiTheme="minorHAnsi" w:eastAsiaTheme="minorHAnsi" w:hAnsiTheme="minorHAnsi" w:cstheme="minorBidi"/>
          <w:sz w:val="22"/>
          <w:szCs w:val="22"/>
          <w:lang w:val="nl-NL"/>
        </w:rPr>
        <w:t>jun</w:t>
      </w:r>
      <w:r w:rsidR="00010956" w:rsidRPr="00C71E6B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i werd een nieuwe nova ontdekt door </w:t>
      </w:r>
      <w:r w:rsidR="006B6D0A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de </w:t>
      </w:r>
      <w:r w:rsidR="00010956" w:rsidRPr="00C71E6B">
        <w:rPr>
          <w:rFonts w:asciiTheme="minorHAnsi" w:eastAsiaTheme="minorHAnsi" w:hAnsiTheme="minorHAnsi" w:cstheme="minorBidi"/>
          <w:sz w:val="22"/>
          <w:szCs w:val="22"/>
          <w:lang w:val="nl-NL"/>
        </w:rPr>
        <w:t>All Sky Automated Survey for SuperNovae (ASAS-SN</w:t>
      </w:r>
      <w:r w:rsidR="00B36AD0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) gerapporteerd door </w:t>
      </w:r>
      <w:r w:rsidR="00010956" w:rsidRPr="00C71E6B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K. Z. Stanek (OSU) et al., </w:t>
      </w:r>
      <w:r w:rsidR="00B36AD0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in </w:t>
      </w:r>
      <w:r w:rsidR="006B6D0A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The Astronomer’s Telegram </w:t>
      </w:r>
      <w:r w:rsidR="00010956" w:rsidRPr="00C874F0">
        <w:rPr>
          <w:rFonts w:asciiTheme="minorHAnsi" w:eastAsiaTheme="minorHAnsi" w:hAnsiTheme="minorHAnsi" w:cstheme="minorBidi"/>
          <w:i/>
          <w:iCs/>
          <w:sz w:val="22"/>
          <w:szCs w:val="22"/>
          <w:lang w:val="nl-BE"/>
        </w:rPr>
        <w:t>ATel #10</w:t>
      </w:r>
      <w:r w:rsidRPr="00C874F0">
        <w:rPr>
          <w:rFonts w:asciiTheme="minorHAnsi" w:eastAsiaTheme="minorHAnsi" w:hAnsiTheme="minorHAnsi" w:cstheme="minorBidi"/>
          <w:i/>
          <w:iCs/>
          <w:sz w:val="22"/>
          <w:szCs w:val="22"/>
          <w:lang w:val="nl-BE"/>
        </w:rPr>
        <w:t>523, 10524</w:t>
      </w:r>
      <w:r w:rsidR="00010956" w:rsidRPr="00C71E6B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. </w:t>
      </w:r>
    </w:p>
    <w:p w:rsidR="00412760" w:rsidRDefault="00010956" w:rsidP="00142B36">
      <w:pPr>
        <w:jc w:val="both"/>
        <w:rPr>
          <w:lang w:val="nl-NL"/>
        </w:rPr>
      </w:pPr>
      <w:r w:rsidRPr="00F26C79">
        <w:rPr>
          <w:lang w:val="nl-NL"/>
        </w:rPr>
        <w:t xml:space="preserve">Een spectroscopische waarneming door </w:t>
      </w:r>
      <w:r w:rsidR="00C71E6B">
        <w:rPr>
          <w:lang w:val="nl-NL"/>
        </w:rPr>
        <w:t>A. Kurtenkov</w:t>
      </w:r>
      <w:r w:rsidRPr="00F26C79">
        <w:rPr>
          <w:lang w:val="nl-NL"/>
        </w:rPr>
        <w:t xml:space="preserve"> (</w:t>
      </w:r>
      <w:r w:rsidR="00C71E6B" w:rsidRPr="00C71E6B">
        <w:rPr>
          <w:lang w:val="nl-NL"/>
        </w:rPr>
        <w:t>Institute of Astronomy and NAO, Bulgaria)</w:t>
      </w:r>
      <w:r w:rsidRPr="00010956">
        <w:rPr>
          <w:lang w:val="nl-NL"/>
        </w:rPr>
        <w:t>) op</w:t>
      </w:r>
      <w:r w:rsidR="006B6D0A">
        <w:rPr>
          <w:lang w:val="nl-NL"/>
        </w:rPr>
        <w:t xml:space="preserve"> 24.0 juni </w:t>
      </w:r>
      <w:r w:rsidRPr="00010956">
        <w:rPr>
          <w:lang w:val="nl-NL"/>
        </w:rPr>
        <w:t xml:space="preserve">2017 </w:t>
      </w:r>
      <w:r w:rsidR="006B6D0A">
        <w:rPr>
          <w:lang w:val="nl-NL"/>
        </w:rPr>
        <w:t xml:space="preserve">UT </w:t>
      </w:r>
      <w:r w:rsidRPr="00010956">
        <w:rPr>
          <w:lang w:val="nl-NL"/>
        </w:rPr>
        <w:t>(</w:t>
      </w:r>
      <w:r w:rsidRPr="00010956">
        <w:rPr>
          <w:rStyle w:val="Emphasis"/>
          <w:lang w:val="nl-NL"/>
        </w:rPr>
        <w:t>ATel #10</w:t>
      </w:r>
      <w:r w:rsidR="00C71E6B">
        <w:rPr>
          <w:rStyle w:val="Emphasis"/>
          <w:lang w:val="nl-NL"/>
        </w:rPr>
        <w:t>527</w:t>
      </w:r>
      <w:r w:rsidRPr="00010956">
        <w:rPr>
          <w:rStyle w:val="Emphasis"/>
          <w:lang w:val="nl-NL"/>
        </w:rPr>
        <w:t>9</w:t>
      </w:r>
      <w:r w:rsidRPr="00010956">
        <w:rPr>
          <w:lang w:val="nl-NL"/>
        </w:rPr>
        <w:t xml:space="preserve">) </w:t>
      </w:r>
      <w:r w:rsidR="006B6D0A">
        <w:rPr>
          <w:lang w:val="nl-NL"/>
        </w:rPr>
        <w:t xml:space="preserve">toonde aan </w:t>
      </w:r>
      <w:r w:rsidRPr="00010956">
        <w:rPr>
          <w:lang w:val="nl-NL"/>
        </w:rPr>
        <w:t xml:space="preserve">dat het om een nieuwe galactische nova ging. </w:t>
      </w:r>
      <w:r>
        <w:rPr>
          <w:lang w:val="nl-NL"/>
        </w:rPr>
        <w:t xml:space="preserve">Op aanvraag van U. Munari </w:t>
      </w:r>
      <w:r w:rsidR="00C71E6B">
        <w:rPr>
          <w:lang w:val="nl-NL"/>
        </w:rPr>
        <w:t>startte</w:t>
      </w:r>
      <w:r>
        <w:rPr>
          <w:lang w:val="nl-NL"/>
        </w:rPr>
        <w:t xml:space="preserve"> ik </w:t>
      </w:r>
      <w:r w:rsidR="006B6D0A">
        <w:rPr>
          <w:lang w:val="nl-NL"/>
        </w:rPr>
        <w:t xml:space="preserve">op 23 juni </w:t>
      </w:r>
      <w:r>
        <w:rPr>
          <w:lang w:val="nl-NL"/>
        </w:rPr>
        <w:t>met waarnemingen van de nieuwe ster vanuit mijn remote sterrenwacht in Ch</w:t>
      </w:r>
      <w:r w:rsidR="00C71E6B">
        <w:rPr>
          <w:lang w:val="nl-NL"/>
        </w:rPr>
        <w:t>ili. Op</w:t>
      </w:r>
      <w:r>
        <w:rPr>
          <w:lang w:val="nl-NL"/>
        </w:rPr>
        <w:t xml:space="preserve"> de afbeelding is de nova te zien tussen de sterren.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6C79" w:rsidRPr="00C71E6B" w:rsidTr="006B6D0A">
        <w:tc>
          <w:tcPr>
            <w:tcW w:w="9350" w:type="dxa"/>
          </w:tcPr>
          <w:p w:rsidR="00F26C79" w:rsidRDefault="00142B36" w:rsidP="00142B36">
            <w:pPr>
              <w:jc w:val="center"/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069153A7" wp14:editId="1042E81E">
                  <wp:extent cx="5010150" cy="4991100"/>
                  <wp:effectExtent l="0" t="0" r="0" b="0"/>
                  <wp:docPr id="3" name="Picture 3" descr="C:\Users\haus\Merge\Shed\odk\SN\ASASSN-17hx#30V_000179402_FLAT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us\Merge\Shed\odk\SN\ASASSN-17hx#30V_000179402_FLAT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499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C79" w:rsidRPr="006B6D0A" w:rsidTr="006B6D0A">
        <w:tc>
          <w:tcPr>
            <w:tcW w:w="9350" w:type="dxa"/>
          </w:tcPr>
          <w:p w:rsidR="00F26C79" w:rsidRDefault="00F26C79" w:rsidP="00B11D67">
            <w:pPr>
              <w:rPr>
                <w:lang w:val="nl-NL"/>
              </w:rPr>
            </w:pPr>
            <w:r>
              <w:rPr>
                <w:lang w:val="nl-NL"/>
              </w:rPr>
              <w:t xml:space="preserve">Afbeelding 1. Opname van de nova in </w:t>
            </w:r>
            <w:r w:rsidR="00142B36">
              <w:rPr>
                <w:lang w:val="nl-NL"/>
              </w:rPr>
              <w:t>Scutum</w:t>
            </w:r>
            <w:r>
              <w:rPr>
                <w:lang w:val="nl-NL"/>
              </w:rPr>
              <w:t xml:space="preserve"> met een 40 cm f/6.8 ODK kijker en </w:t>
            </w:r>
            <w:r w:rsidR="006B6D0A">
              <w:rPr>
                <w:lang w:val="nl-NL"/>
              </w:rPr>
              <w:t>fo</w:t>
            </w:r>
            <w:r>
              <w:rPr>
                <w:lang w:val="nl-NL"/>
              </w:rPr>
              <w:t>tometrisch V filter. Belichtingstijd 15 sec.</w:t>
            </w:r>
          </w:p>
        </w:tc>
      </w:tr>
    </w:tbl>
    <w:p w:rsidR="00010956" w:rsidRDefault="00010956">
      <w:pPr>
        <w:rPr>
          <w:lang w:val="nl-NL"/>
        </w:rPr>
      </w:pPr>
    </w:p>
    <w:p w:rsidR="00F26C79" w:rsidRDefault="006B6D0A" w:rsidP="006B6D0A">
      <w:pPr>
        <w:rPr>
          <w:lang w:val="nl-NL"/>
        </w:rPr>
      </w:pPr>
      <w:r>
        <w:rPr>
          <w:lang w:val="nl-NL"/>
        </w:rPr>
        <w:t xml:space="preserve">Inmiddels werd door U. Munari  </w:t>
      </w:r>
      <w:r w:rsidRPr="00010956">
        <w:rPr>
          <w:rStyle w:val="Emphasis"/>
          <w:lang w:val="nl-NL"/>
        </w:rPr>
        <w:t>ATel #10</w:t>
      </w:r>
      <w:r>
        <w:rPr>
          <w:rStyle w:val="Emphasis"/>
          <w:lang w:val="nl-NL"/>
        </w:rPr>
        <w:t>572</w:t>
      </w:r>
      <w:r w:rsidRPr="00010956">
        <w:rPr>
          <w:lang w:val="nl-NL"/>
        </w:rPr>
        <w:t xml:space="preserve"> </w:t>
      </w:r>
      <w:r>
        <w:rPr>
          <w:lang w:val="nl-NL"/>
        </w:rPr>
        <w:t xml:space="preserve">gelanceerd met bijkomende spectroscopische waarnemingen en kondigde hij er ook in aan dat de nova op 10 juli het maximum bereikte (er is een </w:t>
      </w:r>
      <w:r>
        <w:rPr>
          <w:lang w:val="nl-NL"/>
        </w:rPr>
        <w:lastRenderedPageBreak/>
        <w:t xml:space="preserve">typfout in </w:t>
      </w:r>
      <w:r w:rsidRPr="006B6D0A">
        <w:rPr>
          <w:i/>
          <w:lang w:val="nl-NL"/>
        </w:rPr>
        <w:t>ATEL #10572</w:t>
      </w:r>
      <w:r>
        <w:rPr>
          <w:lang w:val="nl-NL"/>
        </w:rPr>
        <w:t xml:space="preserve">: het moet juli zijn en niet juni). Dat was te voorbarig want </w:t>
      </w:r>
      <w:r w:rsidR="00142B36">
        <w:rPr>
          <w:lang w:val="nl-NL"/>
        </w:rPr>
        <w:t xml:space="preserve">deze nova </w:t>
      </w:r>
      <w:r>
        <w:rPr>
          <w:lang w:val="nl-NL"/>
        </w:rPr>
        <w:t xml:space="preserve">bleef </w:t>
      </w:r>
      <w:r w:rsidR="00142B36">
        <w:rPr>
          <w:lang w:val="nl-NL"/>
        </w:rPr>
        <w:t xml:space="preserve">verder verhelderen en is zelfs </w:t>
      </w:r>
      <w:r w:rsidR="00B11D67">
        <w:rPr>
          <w:lang w:val="nl-NL"/>
        </w:rPr>
        <w:t xml:space="preserve">op het ogenblik van dit schrijven </w:t>
      </w:r>
      <w:r w:rsidR="00142B36">
        <w:rPr>
          <w:lang w:val="nl-NL"/>
        </w:rPr>
        <w:t>op 2</w:t>
      </w:r>
      <w:r w:rsidR="00B11755">
        <w:rPr>
          <w:lang w:val="nl-NL"/>
        </w:rPr>
        <w:t>7</w:t>
      </w:r>
      <w:r w:rsidR="00142B36">
        <w:rPr>
          <w:lang w:val="nl-NL"/>
        </w:rPr>
        <w:t xml:space="preserve"> juli </w:t>
      </w:r>
      <w:r w:rsidR="00B11755">
        <w:rPr>
          <w:lang w:val="nl-NL"/>
        </w:rPr>
        <w:t xml:space="preserve">misschien net of zelf </w:t>
      </w:r>
      <w:r w:rsidR="00142B36">
        <w:rPr>
          <w:lang w:val="nl-NL"/>
        </w:rPr>
        <w:t xml:space="preserve">nog niet aan het maximum toe. </w:t>
      </w:r>
      <w:r w:rsidR="00B11755">
        <w:rPr>
          <w:lang w:val="nl-NL"/>
        </w:rPr>
        <w:t xml:space="preserve">De helderheid is </w:t>
      </w:r>
      <w:proofErr w:type="gramStart"/>
      <w:r w:rsidR="00B11755">
        <w:rPr>
          <w:lang w:val="nl-NL"/>
        </w:rPr>
        <w:t>inmiddels</w:t>
      </w:r>
      <w:proofErr w:type="gramEnd"/>
      <w:r w:rsidR="00B11755">
        <w:rPr>
          <w:lang w:val="nl-NL"/>
        </w:rPr>
        <w:t xml:space="preserve"> opgelopen tot mag 8.7 gemeten door een </w:t>
      </w:r>
      <w:proofErr w:type="spellStart"/>
      <w:r w:rsidR="00B11755">
        <w:rPr>
          <w:lang w:val="nl-NL"/>
        </w:rPr>
        <w:t>photometrische</w:t>
      </w:r>
      <w:proofErr w:type="spellEnd"/>
      <w:r w:rsidR="00B11755">
        <w:rPr>
          <w:lang w:val="nl-NL"/>
        </w:rPr>
        <w:t xml:space="preserve"> V filter. </w:t>
      </w:r>
      <w:r w:rsidR="00142B36">
        <w:rPr>
          <w:lang w:val="nl-NL"/>
        </w:rPr>
        <w:t xml:space="preserve">De data zijn momenteel privaat en </w:t>
      </w:r>
      <w:r w:rsidR="00752AB4">
        <w:rPr>
          <w:lang w:val="nl-NL"/>
        </w:rPr>
        <w:t xml:space="preserve">bijv. </w:t>
      </w:r>
      <w:proofErr w:type="gramStart"/>
      <w:r w:rsidR="00142B36">
        <w:rPr>
          <w:lang w:val="nl-NL"/>
        </w:rPr>
        <w:t>niet</w:t>
      </w:r>
      <w:proofErr w:type="gramEnd"/>
      <w:r w:rsidR="00142B36">
        <w:rPr>
          <w:lang w:val="nl-NL"/>
        </w:rPr>
        <w:t xml:space="preserve"> bij de AAVSO te vinden. Volgens U. Munari is deze nova </w:t>
      </w:r>
      <w:r w:rsidR="00752AB4">
        <w:rPr>
          <w:lang w:val="nl-NL"/>
        </w:rPr>
        <w:t>éé</w:t>
      </w:r>
      <w:r w:rsidR="00142B36">
        <w:rPr>
          <w:lang w:val="nl-NL"/>
        </w:rPr>
        <w:t xml:space="preserve">n van </w:t>
      </w:r>
      <w:r w:rsidR="00752AB4">
        <w:rPr>
          <w:lang w:val="nl-NL"/>
        </w:rPr>
        <w:t>langste verhelderende</w:t>
      </w:r>
      <w:r w:rsidR="00B11755">
        <w:rPr>
          <w:lang w:val="nl-NL"/>
        </w:rPr>
        <w:t xml:space="preserve"> en hij is zelfs volledig onder de indruk van het verloop van helderheidstoename</w:t>
      </w:r>
      <w:r w:rsidR="00142B36">
        <w:rPr>
          <w:lang w:val="nl-NL"/>
        </w:rPr>
        <w:t>.</w:t>
      </w:r>
      <w:r w:rsidR="00B11755">
        <w:rPr>
          <w:lang w:val="nl-NL"/>
        </w:rPr>
        <w:t xml:space="preserve"> Wordt zeker vervolgd</w:t>
      </w:r>
      <w:bookmarkStart w:id="0" w:name="_GoBack"/>
      <w:bookmarkEnd w:id="0"/>
      <w:r w:rsidR="00B11755">
        <w:rPr>
          <w:lang w:val="nl-NL"/>
        </w:rPr>
        <w:t>.</w:t>
      </w:r>
    </w:p>
    <w:p w:rsidR="00F26C79" w:rsidRPr="00010956" w:rsidRDefault="00F26C79" w:rsidP="00142B36">
      <w:pPr>
        <w:jc w:val="both"/>
        <w:rPr>
          <w:lang w:val="nl-NL"/>
        </w:rPr>
      </w:pPr>
    </w:p>
    <w:sectPr w:rsidR="00F26C79" w:rsidRPr="000109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56"/>
    <w:rsid w:val="00010956"/>
    <w:rsid w:val="00142B36"/>
    <w:rsid w:val="00412760"/>
    <w:rsid w:val="006B6D0A"/>
    <w:rsid w:val="00752AB4"/>
    <w:rsid w:val="00B11755"/>
    <w:rsid w:val="00B11D67"/>
    <w:rsid w:val="00B36AD0"/>
    <w:rsid w:val="00C71E6B"/>
    <w:rsid w:val="00C874F0"/>
    <w:rsid w:val="00F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0956"/>
    <w:rPr>
      <w:i/>
      <w:iCs/>
    </w:rPr>
  </w:style>
  <w:style w:type="table" w:styleId="TableGrid">
    <w:name w:val="Table Grid"/>
    <w:basedOn w:val="TableNormal"/>
    <w:uiPriority w:val="59"/>
    <w:rsid w:val="00F2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0956"/>
    <w:rPr>
      <w:i/>
      <w:iCs/>
    </w:rPr>
  </w:style>
  <w:style w:type="table" w:styleId="TableGrid">
    <w:name w:val="Table Grid"/>
    <w:basedOn w:val="TableNormal"/>
    <w:uiPriority w:val="59"/>
    <w:rsid w:val="00F2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</dc:creator>
  <cp:lastModifiedBy>haus</cp:lastModifiedBy>
  <cp:revision>6</cp:revision>
  <dcterms:created xsi:type="dcterms:W3CDTF">2017-07-28T13:11:00Z</dcterms:created>
  <dcterms:modified xsi:type="dcterms:W3CDTF">2017-07-28T19:26:00Z</dcterms:modified>
</cp:coreProperties>
</file>